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E0" w:rsidRDefault="00E249A5" w:rsidP="00E24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A5">
        <w:rPr>
          <w:rFonts w:ascii="Times New Roman" w:hAnsi="Times New Roman" w:cs="Times New Roman"/>
          <w:b/>
          <w:sz w:val="28"/>
          <w:szCs w:val="28"/>
        </w:rPr>
        <w:t>Порядок подачи заявок на участие в запросе предложений</w:t>
      </w:r>
    </w:p>
    <w:p w:rsidR="00E249A5" w:rsidRDefault="00E249A5" w:rsidP="00E24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9A5" w:rsidRDefault="00E249A5" w:rsidP="00E24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562"/>
        <w:gridCol w:w="4253"/>
        <w:gridCol w:w="5533"/>
      </w:tblGrid>
      <w:tr w:rsidR="00E249A5" w:rsidTr="00A27CC2">
        <w:tc>
          <w:tcPr>
            <w:tcW w:w="562" w:type="dxa"/>
          </w:tcPr>
          <w:p w:rsidR="00E249A5" w:rsidRDefault="00E249A5" w:rsidP="00E2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5533" w:type="dxa"/>
          </w:tcPr>
          <w:p w:rsidR="00E249A5" w:rsidRDefault="00F37343" w:rsidP="00AD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2022 г. с 14</w:t>
            </w:r>
            <w:bookmarkStart w:id="0" w:name="_GoBack"/>
            <w:bookmarkEnd w:id="0"/>
            <w:r w:rsidR="00E249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7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9A5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</w:tr>
      <w:tr w:rsidR="00E249A5" w:rsidTr="00A27CC2">
        <w:tc>
          <w:tcPr>
            <w:tcW w:w="562" w:type="dxa"/>
          </w:tcPr>
          <w:p w:rsidR="00E249A5" w:rsidRDefault="00E249A5" w:rsidP="00E2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5533" w:type="dxa"/>
          </w:tcPr>
          <w:p w:rsidR="00E249A5" w:rsidRDefault="00AD7F32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49A5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2022 г. до 09:30 часов</w:t>
            </w:r>
          </w:p>
        </w:tc>
      </w:tr>
      <w:tr w:rsidR="00E249A5" w:rsidTr="00A27CC2">
        <w:tc>
          <w:tcPr>
            <w:tcW w:w="562" w:type="dxa"/>
          </w:tcPr>
          <w:p w:rsidR="00E249A5" w:rsidRDefault="00E249A5" w:rsidP="00E2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553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53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этаж) </w:t>
            </w:r>
          </w:p>
        </w:tc>
      </w:tr>
      <w:tr w:rsidR="00E249A5" w:rsidTr="00A27CC2">
        <w:tc>
          <w:tcPr>
            <w:tcW w:w="562" w:type="dxa"/>
          </w:tcPr>
          <w:p w:rsidR="00E249A5" w:rsidRDefault="00E249A5" w:rsidP="00E2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553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 предоставляется в письменной форме, в запечатанном конверте, не позволяющем просматривать </w:t>
            </w:r>
            <w:r w:rsidR="00A27CC2">
              <w:rPr>
                <w:rFonts w:ascii="Times New Roman" w:hAnsi="Times New Roman" w:cs="Times New Roman"/>
                <w:sz w:val="24"/>
                <w:szCs w:val="24"/>
              </w:rPr>
              <w:t>содержание до ее вскрытия со сл</w:t>
            </w:r>
            <w:r w:rsidR="00AD7F32">
              <w:rPr>
                <w:rFonts w:ascii="Times New Roman" w:hAnsi="Times New Roman" w:cs="Times New Roman"/>
                <w:sz w:val="24"/>
                <w:szCs w:val="24"/>
              </w:rPr>
              <w:t>овами «Дата и время вскрытия» 25</w:t>
            </w:r>
            <w:r w:rsidR="00A27CC2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2022 г. в 10-00 ч. Вскрывать только на заседании комиссии, а также указать предмет закупки, № закупки. Прием заявок на участие в запросе предложений прекращается с наступлением срока вскрытия конвертов с заявками на участие в запросе предложений.</w:t>
            </w:r>
          </w:p>
          <w:p w:rsidR="00A27CC2" w:rsidRDefault="00A27CC2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листы поданной в письменной форме заявки на участие в запросе предложений должны быть прошиты и скреплены печатью.</w:t>
            </w:r>
          </w:p>
          <w:p w:rsidR="00A27CC2" w:rsidRDefault="00A27CC2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 должна в обязательном порядке соответствовать требованиям Распоряжения Правительства Приднестровской Молдавской Республики № 198 р от 25.03.2020 г. и настоящей закупочной документации.</w:t>
            </w:r>
          </w:p>
        </w:tc>
      </w:tr>
      <w:tr w:rsidR="00E249A5" w:rsidTr="00A27CC2">
        <w:tc>
          <w:tcPr>
            <w:tcW w:w="562" w:type="dxa"/>
          </w:tcPr>
          <w:p w:rsidR="00E249A5" w:rsidRDefault="00E249A5" w:rsidP="00E2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5533" w:type="dxa"/>
          </w:tcPr>
          <w:p w:rsidR="00E249A5" w:rsidRDefault="00AD7F32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57D6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2022 года в 10 часов 00 минут</w:t>
            </w:r>
          </w:p>
        </w:tc>
      </w:tr>
      <w:tr w:rsidR="00E249A5" w:rsidTr="00A27CC2">
        <w:tc>
          <w:tcPr>
            <w:tcW w:w="562" w:type="dxa"/>
          </w:tcPr>
          <w:p w:rsidR="00E249A5" w:rsidRDefault="00E249A5" w:rsidP="00E2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249A5" w:rsidRDefault="00E249A5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5533" w:type="dxa"/>
          </w:tcPr>
          <w:p w:rsidR="00E249A5" w:rsidRDefault="006B57D6" w:rsidP="00E2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53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</w:tbl>
    <w:p w:rsidR="00E249A5" w:rsidRPr="00E249A5" w:rsidRDefault="00E249A5" w:rsidP="00E249A5">
      <w:pPr>
        <w:rPr>
          <w:rFonts w:ascii="Times New Roman" w:hAnsi="Times New Roman" w:cs="Times New Roman"/>
          <w:sz w:val="24"/>
          <w:szCs w:val="24"/>
        </w:rPr>
      </w:pPr>
    </w:p>
    <w:sectPr w:rsidR="00E249A5" w:rsidRPr="00E249A5" w:rsidSect="00E249A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3"/>
    <w:rsid w:val="006B57D6"/>
    <w:rsid w:val="00932E43"/>
    <w:rsid w:val="00A27CC2"/>
    <w:rsid w:val="00AD7F32"/>
    <w:rsid w:val="00DA7FE0"/>
    <w:rsid w:val="00E249A5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5FC1-9501-4841-A507-B75A57A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2022-01-18T09:50:00Z</cp:lastPrinted>
  <dcterms:created xsi:type="dcterms:W3CDTF">2022-01-18T09:27:00Z</dcterms:created>
  <dcterms:modified xsi:type="dcterms:W3CDTF">2022-01-19T06:41:00Z</dcterms:modified>
</cp:coreProperties>
</file>